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F4DC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8"/>
        </w:rPr>
      </w:pPr>
      <w:r>
        <w:rPr>
          <w:b/>
          <w:sz w:val="28"/>
        </w:rPr>
        <w:t xml:space="preserve">Liefern und Versetzen von </w:t>
      </w:r>
      <w:proofErr w:type="spellStart"/>
      <w:r>
        <w:rPr>
          <w:b/>
          <w:sz w:val="28"/>
        </w:rPr>
        <w:t>Geilinger</w:t>
      </w:r>
      <w:proofErr w:type="spellEnd"/>
      <w:r>
        <w:rPr>
          <w:b/>
          <w:sz w:val="28"/>
        </w:rPr>
        <w:t>-Stützen</w:t>
      </w:r>
      <w:r w:rsidRPr="002A4507">
        <w:rPr>
          <w:b/>
          <w:sz w:val="28"/>
          <w:vertAlign w:val="superscript"/>
        </w:rPr>
        <w:sym w:font="Symbol" w:char="F0E2"/>
      </w:r>
    </w:p>
    <w:p w14:paraId="7BCB6EB7" w14:textId="77777777" w:rsidR="000F4597" w:rsidRDefault="000F4597" w:rsidP="000F4597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8"/>
        </w:rPr>
      </w:pPr>
      <w:r>
        <w:rPr>
          <w:b/>
          <w:sz w:val="28"/>
        </w:rPr>
        <w:t xml:space="preserve">mit </w:t>
      </w:r>
      <w:proofErr w:type="spellStart"/>
      <w:r>
        <w:rPr>
          <w:b/>
          <w:sz w:val="28"/>
        </w:rPr>
        <w:t>angeschweisstem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Europilz</w:t>
      </w:r>
      <w:proofErr w:type="spellEnd"/>
      <w:r w:rsidRPr="002A4507">
        <w:rPr>
          <w:b/>
          <w:sz w:val="28"/>
          <w:vertAlign w:val="superscript"/>
        </w:rPr>
        <w:t>®</w:t>
      </w:r>
    </w:p>
    <w:p w14:paraId="466357AB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8"/>
        </w:rPr>
      </w:pPr>
    </w:p>
    <w:p w14:paraId="6C271841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  <w:rPr>
          <w:sz w:val="28"/>
        </w:rPr>
      </w:pPr>
      <w:r>
        <w:rPr>
          <w:sz w:val="28"/>
        </w:rPr>
        <w:t>Ausschreibung, Devis-Textvorschlag</w:t>
      </w:r>
    </w:p>
    <w:p w14:paraId="32DA6D5A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</w:pPr>
    </w:p>
    <w:p w14:paraId="00A1D35E" w14:textId="77777777" w:rsidR="000A320C" w:rsidRDefault="000A320C" w:rsidP="000A320C">
      <w:pPr>
        <w:pStyle w:val="Kopfzeile"/>
        <w:tabs>
          <w:tab w:val="clear" w:pos="4536"/>
          <w:tab w:val="clear" w:pos="9072"/>
        </w:tabs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4185"/>
        <w:gridCol w:w="688"/>
        <w:gridCol w:w="993"/>
        <w:gridCol w:w="1418"/>
        <w:gridCol w:w="1133"/>
      </w:tblGrid>
      <w:tr w:rsidR="000A320C" w14:paraId="4CBED703" w14:textId="77777777" w:rsidTr="008E276B">
        <w:tc>
          <w:tcPr>
            <w:tcW w:w="792" w:type="dxa"/>
          </w:tcPr>
          <w:p w14:paraId="5B365D1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Pos.</w:t>
            </w:r>
          </w:p>
        </w:tc>
        <w:tc>
          <w:tcPr>
            <w:tcW w:w="4185" w:type="dxa"/>
          </w:tcPr>
          <w:p w14:paraId="4F9D3D8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Beschrieb</w:t>
            </w:r>
          </w:p>
        </w:tc>
        <w:tc>
          <w:tcPr>
            <w:tcW w:w="688" w:type="dxa"/>
          </w:tcPr>
          <w:p w14:paraId="5E4F308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Einh.</w:t>
            </w:r>
          </w:p>
        </w:tc>
        <w:tc>
          <w:tcPr>
            <w:tcW w:w="993" w:type="dxa"/>
          </w:tcPr>
          <w:p w14:paraId="1F04760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Quantität</w:t>
            </w:r>
          </w:p>
        </w:tc>
        <w:tc>
          <w:tcPr>
            <w:tcW w:w="1418" w:type="dxa"/>
          </w:tcPr>
          <w:p w14:paraId="0930574A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133" w:type="dxa"/>
          </w:tcPr>
          <w:p w14:paraId="1E91719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0A320C" w14:paraId="3FBC14BC" w14:textId="77777777" w:rsidTr="008E276B">
        <w:tc>
          <w:tcPr>
            <w:tcW w:w="792" w:type="dxa"/>
          </w:tcPr>
          <w:p w14:paraId="504B7A4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</w:p>
        </w:tc>
        <w:tc>
          <w:tcPr>
            <w:tcW w:w="4185" w:type="dxa"/>
          </w:tcPr>
          <w:p w14:paraId="7A9F2772" w14:textId="77777777" w:rsidR="000A320C" w:rsidRDefault="000A320C" w:rsidP="00507033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</w:pPr>
          </w:p>
        </w:tc>
        <w:tc>
          <w:tcPr>
            <w:tcW w:w="688" w:type="dxa"/>
          </w:tcPr>
          <w:p w14:paraId="46B933F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</w:pPr>
          </w:p>
        </w:tc>
        <w:tc>
          <w:tcPr>
            <w:tcW w:w="993" w:type="dxa"/>
          </w:tcPr>
          <w:p w14:paraId="4A0AF51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</w:p>
        </w:tc>
        <w:tc>
          <w:tcPr>
            <w:tcW w:w="1418" w:type="dxa"/>
          </w:tcPr>
          <w:p w14:paraId="2168C72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</w:p>
        </w:tc>
        <w:tc>
          <w:tcPr>
            <w:tcW w:w="1133" w:type="dxa"/>
          </w:tcPr>
          <w:p w14:paraId="4BACD03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</w:p>
        </w:tc>
      </w:tr>
      <w:tr w:rsidR="000A320C" w14:paraId="12DE075E" w14:textId="77777777" w:rsidTr="008E276B">
        <w:trPr>
          <w:trHeight w:val="1700"/>
        </w:trPr>
        <w:tc>
          <w:tcPr>
            <w:tcW w:w="792" w:type="dxa"/>
          </w:tcPr>
          <w:p w14:paraId="2D7452D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 890</w:t>
            </w:r>
          </w:p>
          <w:p w14:paraId="629A636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  <w:b/>
              </w:rPr>
            </w:pPr>
          </w:p>
          <w:p w14:paraId="57E394A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50CB5DC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4DA811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6D969C8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4600C79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6F56A6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000ECD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E8B60C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40D911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0784A39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06845EC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1F33BA8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1E8696A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C4EF39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6BE4B18A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F7BDD5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0DE817B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1BE2CD0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.101</w:t>
            </w:r>
          </w:p>
          <w:p w14:paraId="66DF6D1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467E68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4103186A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ECC78C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7541E45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7BE3034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4F02854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EC0BD3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32752C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069E67F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 891</w:t>
            </w:r>
          </w:p>
          <w:p w14:paraId="06065A6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CC5D5D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0CA95F18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58B1C1D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3666D9D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.101</w:t>
            </w:r>
          </w:p>
          <w:p w14:paraId="22C0849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4EAB937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  <w:p w14:paraId="2745D4D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4185" w:type="dxa"/>
          </w:tcPr>
          <w:p w14:paraId="3D02F8F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Liefern von </w:t>
            </w:r>
            <w:proofErr w:type="spellStart"/>
            <w:r>
              <w:rPr>
                <w:rFonts w:cs="Arial"/>
                <w:b/>
              </w:rPr>
              <w:t>Geilinger</w:t>
            </w:r>
            <w:proofErr w:type="spellEnd"/>
            <w:r>
              <w:rPr>
                <w:rFonts w:cs="Arial"/>
                <w:b/>
              </w:rPr>
              <w:t>-Stützen</w:t>
            </w:r>
            <w:r w:rsidRPr="002A4507">
              <w:rPr>
                <w:rFonts w:cs="Arial"/>
                <w:b/>
                <w:vertAlign w:val="superscript"/>
              </w:rPr>
              <w:sym w:font="Symbol" w:char="F0E2"/>
            </w:r>
          </w:p>
          <w:p w14:paraId="361548A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Geilinger</w:t>
            </w:r>
            <w:proofErr w:type="spellEnd"/>
            <w:r>
              <w:rPr>
                <w:rFonts w:cs="Arial"/>
              </w:rPr>
              <w:t>-Stützen</w:t>
            </w:r>
            <w:r w:rsidRPr="002A4507">
              <w:rPr>
                <w:rFonts w:cs="Arial"/>
                <w:vertAlign w:val="superscript"/>
              </w:rPr>
              <w:sym w:font="Symbol" w:char="F0E2"/>
            </w:r>
            <w:r>
              <w:rPr>
                <w:rFonts w:cs="Arial"/>
              </w:rPr>
              <w:t xml:space="preserve"> sind von der Vereinigung Kantonaler Feuerversicherungen VKF zugelassen mit der Brandschutzanwendung-Nr. 6343.</w:t>
            </w:r>
          </w:p>
          <w:p w14:paraId="69905E3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627A7AD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Hersteller:</w:t>
            </w:r>
          </w:p>
          <w:p w14:paraId="0FC80378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Spannverbund Bausysteme GmbH</w:t>
            </w:r>
          </w:p>
          <w:p w14:paraId="0739D94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Feldstr. 66, Postfach</w:t>
            </w:r>
          </w:p>
          <w:p w14:paraId="5150511A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8180 Bülach</w:t>
            </w:r>
          </w:p>
          <w:p w14:paraId="11443F05" w14:textId="77777777" w:rsidR="000A320C" w:rsidRPr="00337953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lang w:val="de-CH"/>
              </w:rPr>
            </w:pPr>
            <w:r w:rsidRPr="00337953">
              <w:rPr>
                <w:rFonts w:cs="Arial"/>
                <w:lang w:val="de-CH"/>
              </w:rPr>
              <w:t>Tel. 044/862 52 00</w:t>
            </w:r>
          </w:p>
          <w:p w14:paraId="02325DDD" w14:textId="77777777" w:rsidR="000A320C" w:rsidRPr="00162ACE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lang w:val="de-CH"/>
              </w:rPr>
            </w:pPr>
            <w:r w:rsidRPr="00162ACE">
              <w:rPr>
                <w:rFonts w:cs="Arial"/>
                <w:lang w:val="de-CH"/>
              </w:rPr>
              <w:t>Email</w:t>
            </w:r>
            <w:r w:rsidR="004A7C9D">
              <w:rPr>
                <w:rFonts w:cs="Arial"/>
                <w:lang w:val="de-CH"/>
              </w:rPr>
              <w:t xml:space="preserve">: </w:t>
            </w:r>
            <w:r w:rsidRPr="00162ACE">
              <w:rPr>
                <w:rFonts w:cs="Arial"/>
                <w:lang w:val="de-CH"/>
              </w:rPr>
              <w:t>info@spannverbund.ch</w:t>
            </w:r>
          </w:p>
          <w:p w14:paraId="61479FDB" w14:textId="77777777" w:rsidR="000A320C" w:rsidRPr="00162ACE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lang w:val="de-CH"/>
              </w:rPr>
            </w:pPr>
          </w:p>
          <w:p w14:paraId="13CC73B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Oberflächenschutz des Mantelrohres: </w:t>
            </w:r>
            <w:r>
              <w:rPr>
                <w:rFonts w:cs="Arial"/>
              </w:rPr>
              <w:br/>
              <w:t xml:space="preserve">Sa 2.5 + 2K-Zinkstaubgrundierung 80 </w:t>
            </w:r>
            <w:proofErr w:type="spellStart"/>
            <w:r>
              <w:rPr>
                <w:rFonts w:cs="Arial"/>
              </w:rPr>
              <w:t>my</w:t>
            </w:r>
            <w:proofErr w:type="spellEnd"/>
          </w:p>
          <w:p w14:paraId="25803E8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43EC5F7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Feuerwiderstand R60</w:t>
            </w:r>
          </w:p>
          <w:p w14:paraId="5E184E6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ausbetoniert geliefert</w:t>
            </w:r>
          </w:p>
          <w:p w14:paraId="6585636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4943E61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Durchmesser 219 mm</w:t>
            </w:r>
          </w:p>
          <w:p w14:paraId="4CDE377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Stützenlänge 2700 mm</w:t>
            </w:r>
          </w:p>
          <w:p w14:paraId="04021AB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(OK Decke – UK Decke)</w:t>
            </w:r>
          </w:p>
          <w:p w14:paraId="5FC85D9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Bemessungslast N</w:t>
            </w:r>
            <w:r w:rsidRPr="00162ACE">
              <w:rPr>
                <w:rFonts w:cs="Arial"/>
                <w:vertAlign w:val="subscript"/>
              </w:rPr>
              <w:t>ed</w:t>
            </w:r>
            <w:r>
              <w:rPr>
                <w:rFonts w:cs="Arial"/>
              </w:rPr>
              <w:t>= 1500 kN</w:t>
            </w:r>
          </w:p>
          <w:p w14:paraId="24BC162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Bemessungslast (R60) </w:t>
            </w:r>
            <w:proofErr w:type="spellStart"/>
            <w:proofErr w:type="gramStart"/>
            <w:r>
              <w:rPr>
                <w:rFonts w:cs="Arial"/>
              </w:rPr>
              <w:t>N</w:t>
            </w:r>
            <w:r>
              <w:rPr>
                <w:rFonts w:cs="Arial"/>
                <w:vertAlign w:val="subscript"/>
              </w:rPr>
              <w:t>fi,</w:t>
            </w:r>
            <w:r w:rsidRPr="00162ACE">
              <w:rPr>
                <w:rFonts w:cs="Arial"/>
                <w:vertAlign w:val="subscript"/>
              </w:rPr>
              <w:t>d</w:t>
            </w:r>
            <w:proofErr w:type="spellEnd"/>
            <w:proofErr w:type="gramEnd"/>
            <w:r>
              <w:rPr>
                <w:rFonts w:cs="Arial"/>
              </w:rPr>
              <w:t>= 1000 kN</w:t>
            </w:r>
          </w:p>
          <w:p w14:paraId="5EAB4A0F" w14:textId="77777777" w:rsidR="000F4597" w:rsidRDefault="000F4597" w:rsidP="000F4597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Mit </w:t>
            </w:r>
            <w:proofErr w:type="spellStart"/>
            <w:r>
              <w:rPr>
                <w:rFonts w:cs="Arial"/>
              </w:rPr>
              <w:t>angeschweisster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Fussplatte</w:t>
            </w:r>
            <w:proofErr w:type="spellEnd"/>
          </w:p>
          <w:p w14:paraId="6C450481" w14:textId="77777777" w:rsidR="000F4597" w:rsidRDefault="000F4597" w:rsidP="000F4597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4A7C9D">
              <w:rPr>
                <w:rFonts w:cs="Arial"/>
              </w:rPr>
              <w:t>0</w:t>
            </w:r>
            <w:r>
              <w:rPr>
                <w:rFonts w:cs="Arial"/>
              </w:rPr>
              <w:t>0 x 3</w:t>
            </w:r>
            <w:r w:rsidR="004A7C9D">
              <w:rPr>
                <w:rFonts w:cs="Arial"/>
              </w:rPr>
              <w:t>0</w:t>
            </w:r>
            <w:r>
              <w:rPr>
                <w:rFonts w:cs="Arial"/>
              </w:rPr>
              <w:t>0 mm</w:t>
            </w:r>
          </w:p>
          <w:p w14:paraId="2ECAA7A6" w14:textId="77777777" w:rsidR="000F4597" w:rsidRDefault="000F4597" w:rsidP="000F4597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und </w:t>
            </w:r>
            <w:proofErr w:type="spellStart"/>
            <w:r>
              <w:rPr>
                <w:rFonts w:cs="Arial"/>
              </w:rPr>
              <w:t>angeschweisstem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Europilz</w:t>
            </w:r>
            <w:proofErr w:type="spellEnd"/>
            <w:r>
              <w:rPr>
                <w:rFonts w:cs="Arial"/>
              </w:rPr>
              <w:sym w:font="Symbol" w:char="F0E2"/>
            </w:r>
          </w:p>
          <w:p w14:paraId="2F8E5C9A" w14:textId="77777777" w:rsidR="000F4597" w:rsidRDefault="000F4597" w:rsidP="000F4597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Typ AN1258</w:t>
            </w:r>
          </w:p>
          <w:p w14:paraId="03835CD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618E2063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  <w:b/>
              </w:rPr>
            </w:pPr>
          </w:p>
          <w:p w14:paraId="247D663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Versetzen von </w:t>
            </w:r>
            <w:proofErr w:type="spellStart"/>
            <w:r>
              <w:rPr>
                <w:rFonts w:cs="Arial"/>
                <w:b/>
              </w:rPr>
              <w:t>Geilinger</w:t>
            </w:r>
            <w:proofErr w:type="spellEnd"/>
            <w:r>
              <w:rPr>
                <w:rFonts w:cs="Arial"/>
                <w:b/>
              </w:rPr>
              <w:t>-Stützen</w:t>
            </w:r>
            <w:r w:rsidRPr="002A4507">
              <w:rPr>
                <w:rFonts w:cs="Arial"/>
                <w:b/>
                <w:vertAlign w:val="superscript"/>
              </w:rPr>
              <w:sym w:font="Symbol" w:char="F0E2"/>
            </w:r>
          </w:p>
          <w:p w14:paraId="79C6DCD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inkl. Abladen, Einmessen und </w:t>
            </w:r>
            <w:r>
              <w:rPr>
                <w:rFonts w:cs="Arial"/>
              </w:rPr>
              <w:br/>
              <w:t xml:space="preserve">Fixieren sowie </w:t>
            </w:r>
            <w:proofErr w:type="spellStart"/>
            <w:r>
              <w:rPr>
                <w:rFonts w:cs="Arial"/>
              </w:rPr>
              <w:t>Untergiessen</w:t>
            </w:r>
            <w:proofErr w:type="spellEnd"/>
            <w:r>
              <w:rPr>
                <w:rFonts w:cs="Arial"/>
              </w:rPr>
              <w:t xml:space="preserve"> der </w:t>
            </w:r>
            <w:proofErr w:type="spellStart"/>
            <w:r>
              <w:rPr>
                <w:rFonts w:cs="Arial"/>
              </w:rPr>
              <w:t>Fussplatten</w:t>
            </w:r>
            <w:proofErr w:type="spellEnd"/>
            <w:r>
              <w:rPr>
                <w:rFonts w:cs="Arial"/>
              </w:rPr>
              <w:t xml:space="preserve"> mit </w:t>
            </w:r>
            <w:proofErr w:type="spellStart"/>
            <w:r>
              <w:rPr>
                <w:rFonts w:cs="Arial"/>
              </w:rPr>
              <w:t>Fliessmörtel</w:t>
            </w:r>
            <w:proofErr w:type="spellEnd"/>
          </w:p>
          <w:p w14:paraId="5D12F8E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3BE4674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Versetzgewicht ca.  .................kg/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>.</w:t>
            </w:r>
          </w:p>
          <w:p w14:paraId="4459E33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(komplett)</w:t>
            </w:r>
          </w:p>
          <w:p w14:paraId="476E43B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  <w:p w14:paraId="6C29A18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</w:tc>
        <w:tc>
          <w:tcPr>
            <w:tcW w:w="688" w:type="dxa"/>
          </w:tcPr>
          <w:p w14:paraId="1427435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14E2A9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6EC54E4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258EF0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8D7D04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1A5D94E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132701D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A7F7D3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67F3591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7DAE4E8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30681B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BAAC44F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7139F672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7B054E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2B5BB2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30DA42A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03AE47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E5AA79B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66DCB60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3C3F364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6011390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0FC66E9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A8E03B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530F09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018B001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4C902CE7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21787F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>.</w:t>
            </w:r>
          </w:p>
          <w:p w14:paraId="6BC8D3B1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126E24E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689EE69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148BF2B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57EBDFCD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0EF59C9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7F84C330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340F815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>.</w:t>
            </w:r>
          </w:p>
          <w:p w14:paraId="0E7A09FC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7ADDBF8A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  <w:p w14:paraId="280A1DC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93" w:type="dxa"/>
          </w:tcPr>
          <w:p w14:paraId="27250C86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</w:tc>
        <w:tc>
          <w:tcPr>
            <w:tcW w:w="1418" w:type="dxa"/>
          </w:tcPr>
          <w:p w14:paraId="535E311E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</w:tc>
        <w:tc>
          <w:tcPr>
            <w:tcW w:w="1133" w:type="dxa"/>
          </w:tcPr>
          <w:p w14:paraId="5F8F2DD4" w14:textId="77777777" w:rsidR="000A320C" w:rsidRDefault="000A320C" w:rsidP="00525BEB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</w:p>
        </w:tc>
      </w:tr>
    </w:tbl>
    <w:p w14:paraId="6ACD6375" w14:textId="77777777" w:rsidR="000A320C" w:rsidRDefault="000A320C" w:rsidP="000A320C"/>
    <w:p w14:paraId="646D7630" w14:textId="0AF7DD84" w:rsidR="00F135E9" w:rsidRPr="00F135E9" w:rsidRDefault="00F135E9" w:rsidP="002F1CAA">
      <w:pPr>
        <w:spacing w:line="240" w:lineRule="auto"/>
        <w:rPr>
          <w:spacing w:val="4"/>
        </w:rPr>
      </w:pPr>
    </w:p>
    <w:sectPr w:rsidR="00F135E9" w:rsidRPr="00F135E9" w:rsidSect="00507033">
      <w:headerReference w:type="default" r:id="rId7"/>
      <w:footerReference w:type="default" r:id="rId8"/>
      <w:type w:val="continuous"/>
      <w:pgSz w:w="11907" w:h="16840" w:code="9"/>
      <w:pgMar w:top="1134" w:right="1134" w:bottom="851" w:left="1418" w:header="737" w:footer="5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B904" w14:textId="77777777" w:rsidR="002F1CAA" w:rsidRDefault="002F1CAA">
      <w:r>
        <w:separator/>
      </w:r>
    </w:p>
  </w:endnote>
  <w:endnote w:type="continuationSeparator" w:id="0">
    <w:p w14:paraId="02E897A1" w14:textId="77777777" w:rsidR="002F1CAA" w:rsidRDefault="002F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earfaceGothic LH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3643" w14:textId="591BBFB7" w:rsidR="00D67D2C" w:rsidRPr="00D67D2C" w:rsidRDefault="009100C3">
    <w:pPr>
      <w:pStyle w:val="Fuzeile"/>
      <w:rPr>
        <w:sz w:val="16"/>
        <w:szCs w:val="16"/>
        <w:lang w:val="de-CH"/>
      </w:rPr>
    </w:pPr>
    <w:r w:rsidRPr="009100C3">
      <w:rPr>
        <w:sz w:val="16"/>
        <w:szCs w:val="16"/>
        <w:lang w:val="de-CH"/>
      </w:rPr>
      <w:t xml:space="preserve">LV Texte GS Stützen mit </w:t>
    </w:r>
    <w:proofErr w:type="spellStart"/>
    <w:r w:rsidRPr="009100C3">
      <w:rPr>
        <w:sz w:val="16"/>
        <w:szCs w:val="16"/>
        <w:lang w:val="de-CH"/>
      </w:rPr>
      <w:t>Europilz</w:t>
    </w:r>
    <w:proofErr w:type="spellEnd"/>
    <w:r>
      <w:rPr>
        <w:sz w:val="16"/>
        <w:szCs w:val="16"/>
        <w:lang w:val="de-CH"/>
      </w:rPr>
      <w:t xml:space="preserve"> </w:t>
    </w:r>
    <w:r w:rsidR="00D67D2C" w:rsidRPr="00D67D2C">
      <w:rPr>
        <w:sz w:val="16"/>
        <w:szCs w:val="16"/>
        <w:lang w:val="de-CH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5862" w14:textId="77777777" w:rsidR="002F1CAA" w:rsidRDefault="002F1CAA">
      <w:r>
        <w:separator/>
      </w:r>
    </w:p>
  </w:footnote>
  <w:footnote w:type="continuationSeparator" w:id="0">
    <w:p w14:paraId="17CEEA75" w14:textId="77777777" w:rsidR="002F1CAA" w:rsidRDefault="002F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0A51" w14:textId="75E8F318" w:rsidR="00785984" w:rsidRDefault="00C815F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C2E565" wp14:editId="0C29544C">
          <wp:simplePos x="0" y="0"/>
          <wp:positionH relativeFrom="leftMargin">
            <wp:posOffset>431800</wp:posOffset>
          </wp:positionH>
          <wp:positionV relativeFrom="topMargin">
            <wp:posOffset>125730</wp:posOffset>
          </wp:positionV>
          <wp:extent cx="2422800" cy="396000"/>
          <wp:effectExtent l="0" t="0" r="0" b="4445"/>
          <wp:wrapTight wrapText="bothSides">
            <wp:wrapPolygon edited="0">
              <wp:start x="13588" y="0"/>
              <wp:lineTo x="0" y="2080"/>
              <wp:lineTo x="0" y="20803"/>
              <wp:lineTo x="21402" y="20803"/>
              <wp:lineTo x="21402" y="0"/>
              <wp:lineTo x="13588" y="0"/>
            </wp:wrapPolygon>
          </wp:wrapTight>
          <wp:docPr id="1" name="Grafik 1" descr="Ein Bild, das Text, Gerät, Messanzeige, 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Gerät, Messanzeige, Anzeig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AA"/>
    <w:rsid w:val="000953F1"/>
    <w:rsid w:val="000A320C"/>
    <w:rsid w:val="000A79E1"/>
    <w:rsid w:val="000B549C"/>
    <w:rsid w:val="000F4597"/>
    <w:rsid w:val="001D4A38"/>
    <w:rsid w:val="001E4A7E"/>
    <w:rsid w:val="001F6C94"/>
    <w:rsid w:val="0021012F"/>
    <w:rsid w:val="00210C94"/>
    <w:rsid w:val="00256839"/>
    <w:rsid w:val="002A4507"/>
    <w:rsid w:val="002F1CAA"/>
    <w:rsid w:val="00392ABC"/>
    <w:rsid w:val="003F2577"/>
    <w:rsid w:val="004A7C9D"/>
    <w:rsid w:val="00507033"/>
    <w:rsid w:val="006A7E51"/>
    <w:rsid w:val="00714A54"/>
    <w:rsid w:val="00785984"/>
    <w:rsid w:val="007D4D8B"/>
    <w:rsid w:val="007E6B63"/>
    <w:rsid w:val="00842B66"/>
    <w:rsid w:val="008E276B"/>
    <w:rsid w:val="009100C3"/>
    <w:rsid w:val="00927DD1"/>
    <w:rsid w:val="00972201"/>
    <w:rsid w:val="00A62EF2"/>
    <w:rsid w:val="00B3408E"/>
    <w:rsid w:val="00BA1AB7"/>
    <w:rsid w:val="00BD705F"/>
    <w:rsid w:val="00C7762D"/>
    <w:rsid w:val="00C815FF"/>
    <w:rsid w:val="00D037CC"/>
    <w:rsid w:val="00D346B3"/>
    <w:rsid w:val="00D67D2C"/>
    <w:rsid w:val="00DF0077"/>
    <w:rsid w:val="00E15941"/>
    <w:rsid w:val="00F135E9"/>
    <w:rsid w:val="00F21F68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652C14B9"/>
  <w15:chartTrackingRefBased/>
  <w15:docId w15:val="{50E4EAE8-AAA0-48D5-991B-F14FF7F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320C"/>
    <w:pPr>
      <w:spacing w:line="260" w:lineRule="exact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tabs>
        <w:tab w:val="right" w:pos="-227"/>
      </w:tabs>
      <w:ind w:hanging="1701"/>
      <w:outlineLvl w:val="0"/>
    </w:pPr>
    <w:rPr>
      <w:rFonts w:ascii="ClearfaceGothic LH Roman" w:hAnsi="ClearfaceGothic LH Roman"/>
      <w:spacing w:val="2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2F1CA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de-DE" w:eastAsia="de-DE"/>
    </w:rPr>
  </w:style>
  <w:style w:type="paragraph" w:styleId="Kopfzeile">
    <w:name w:val="header"/>
    <w:basedOn w:val="Standard"/>
    <w:rsid w:val="00F13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5E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3408E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2F1CAA"/>
    <w:rPr>
      <w:rFonts w:ascii="Arial" w:hAnsi="Arial" w:cs="Arial"/>
      <w:b/>
      <w:bCs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EFB4-813C-49B6-A013-4A3EABC0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117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Spannverbund Bausysteme GmbH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</dc:creator>
  <cp:keywords/>
  <cp:lastModifiedBy>Caminada Larissa</cp:lastModifiedBy>
  <cp:revision>5</cp:revision>
  <cp:lastPrinted>2018-09-03T09:43:00Z</cp:lastPrinted>
  <dcterms:created xsi:type="dcterms:W3CDTF">2022-04-27T13:03:00Z</dcterms:created>
  <dcterms:modified xsi:type="dcterms:W3CDTF">2022-04-27T13:42:00Z</dcterms:modified>
</cp:coreProperties>
</file>